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D7" w:rsidRPr="008C2F70" w:rsidRDefault="00BB76D7" w:rsidP="00BB7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C2F70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ПДД</w:t>
      </w:r>
      <w:r w:rsidRPr="008C2F70">
        <w:rPr>
          <w:rFonts w:ascii="Times New Roman" w:hAnsi="Times New Roman" w:cs="Times New Roman"/>
          <w:b/>
          <w:sz w:val="28"/>
          <w:szCs w:val="28"/>
        </w:rPr>
        <w:t>.</w:t>
      </w:r>
    </w:p>
    <w:p w:rsidR="00BB76D7" w:rsidRDefault="00BB76D7" w:rsidP="00BB7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Пешеходы</w:t>
      </w:r>
    </w:p>
    <w:p w:rsidR="00BB76D7" w:rsidRPr="003232D8" w:rsidRDefault="00BB76D7" w:rsidP="00BB76D7">
      <w:pPr>
        <w:rPr>
          <w:rFonts w:ascii="Times New Roman" w:hAnsi="Times New Roman" w:cs="Times New Roman"/>
          <w:sz w:val="28"/>
          <w:szCs w:val="28"/>
        </w:rPr>
      </w:pPr>
      <w:r w:rsidRPr="003232D8">
        <w:rPr>
          <w:rFonts w:ascii="Times New Roman" w:hAnsi="Times New Roman" w:cs="Times New Roman"/>
          <w:sz w:val="28"/>
          <w:szCs w:val="28"/>
        </w:rPr>
        <w:t xml:space="preserve">Постовой стоит уперто (Дети ходят на месте). Машет людям: Не ходи! (Дети размахивают руками по сторонам). Тут машины едут прямо (Руки вытягивают перед </w:t>
      </w:r>
      <w:proofErr w:type="gramStart"/>
      <w:r w:rsidRPr="003232D8">
        <w:rPr>
          <w:rFonts w:ascii="Times New Roman" w:hAnsi="Times New Roman" w:cs="Times New Roman"/>
          <w:sz w:val="28"/>
          <w:szCs w:val="28"/>
        </w:rPr>
        <w:t xml:space="preserve">собой) </w:t>
      </w:r>
      <w:proofErr w:type="gramEnd"/>
      <w:r w:rsidRPr="003232D8">
        <w:rPr>
          <w:rFonts w:ascii="Times New Roman" w:hAnsi="Times New Roman" w:cs="Times New Roman"/>
          <w:sz w:val="28"/>
          <w:szCs w:val="28"/>
        </w:rPr>
        <w:t>Пешеход, не торопись! Наконец-то улыбнулся (Дети кладут руки на пояс и улыбаются). Разрешает нам идти (Шагают на месте). Эй, машины, вы постойте (Хлопают в ладоши). Теперь дайте нам пройти! (Ритмично шагают на месте).</w:t>
      </w:r>
    </w:p>
    <w:p w:rsidR="00BB76D7" w:rsidRDefault="00BB76D7" w:rsidP="00BB7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</w:p>
    <w:p w:rsidR="00BB76D7" w:rsidRPr="00AE3DEF" w:rsidRDefault="00BB76D7" w:rsidP="00BB76D7">
      <w:pPr>
        <w:rPr>
          <w:rFonts w:ascii="Times New Roman" w:hAnsi="Times New Roman" w:cs="Times New Roman"/>
          <w:sz w:val="28"/>
          <w:szCs w:val="28"/>
        </w:rPr>
      </w:pPr>
      <w:r w:rsidRPr="00AE3DEF">
        <w:rPr>
          <w:rFonts w:ascii="Times New Roman" w:hAnsi="Times New Roman" w:cs="Times New Roman"/>
          <w:sz w:val="28"/>
          <w:szCs w:val="28"/>
        </w:rPr>
        <w:t>Воспитатель демонстрирует детям разные цвета светофора. Красный свет предупреждает: Стой! Не вздумай, не ходи! (Дети стоят на месте) Желтый свет напоминает: Жди сигнала, не иди. (Дети хлопают в ладоши). Вот зеленый появился, он открыл дорогу нам: Двигайтесь вперед, ребята!  (Дети шагают на месте).</w:t>
      </w:r>
    </w:p>
    <w:p w:rsidR="00BB76D7" w:rsidRPr="00686C6A" w:rsidRDefault="00BB76D7" w:rsidP="00BB76D7">
      <w:pPr>
        <w:rPr>
          <w:rFonts w:ascii="Times New Roman" w:hAnsi="Times New Roman" w:cs="Times New Roman"/>
          <w:sz w:val="28"/>
          <w:szCs w:val="28"/>
        </w:rPr>
      </w:pPr>
    </w:p>
    <w:p w:rsidR="00ED73D9" w:rsidRDefault="00ED73D9"/>
    <w:sectPr w:rsidR="00ED73D9" w:rsidSect="00D57D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D7"/>
    <w:rsid w:val="002D6CDA"/>
    <w:rsid w:val="00930FE8"/>
    <w:rsid w:val="00BB76D7"/>
    <w:rsid w:val="00ED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2020-09-02T14:17:00Z</dcterms:created>
  <dcterms:modified xsi:type="dcterms:W3CDTF">2020-09-02T14:17:00Z</dcterms:modified>
</cp:coreProperties>
</file>