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4B" w:rsidRPr="002219D8" w:rsidRDefault="005516B0" w:rsidP="006E384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32"/>
          <w:szCs w:val="32"/>
          <w:lang w:eastAsia="ru-RU"/>
        </w:rPr>
      </w:pPr>
      <w:bookmarkStart w:id="0" w:name="_GoBack"/>
      <w:r w:rsidRPr="002219D8">
        <w:rPr>
          <w:rFonts w:ascii="Times New Roman" w:eastAsia="Times New Roman" w:hAnsi="Times New Roman" w:cs="Times New Roman"/>
          <w:b/>
          <w:bCs/>
          <w:color w:val="2C2D2E"/>
          <w:kern w:val="36"/>
          <w:sz w:val="32"/>
          <w:szCs w:val="32"/>
          <w:lang w:eastAsia="ru-RU"/>
        </w:rPr>
        <w:t xml:space="preserve">«Дети, которым приказывают, вырастают </w:t>
      </w:r>
      <w:bookmarkEnd w:id="0"/>
      <w:r w:rsidRPr="002219D8">
        <w:rPr>
          <w:rFonts w:ascii="Times New Roman" w:eastAsia="Times New Roman" w:hAnsi="Times New Roman" w:cs="Times New Roman"/>
          <w:b/>
          <w:bCs/>
          <w:color w:val="2C2D2E"/>
          <w:kern w:val="36"/>
          <w:sz w:val="32"/>
          <w:szCs w:val="32"/>
          <w:lang w:eastAsia="ru-RU"/>
        </w:rPr>
        <w:t xml:space="preserve">рабами». </w:t>
      </w:r>
    </w:p>
    <w:p w:rsidR="006E384B" w:rsidRPr="002B76E2" w:rsidRDefault="005516B0" w:rsidP="006E384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4"/>
          <w:szCs w:val="24"/>
          <w:lang w:eastAsia="ru-RU"/>
        </w:rPr>
      </w:pPr>
      <w:r w:rsidRPr="002B76E2">
        <w:rPr>
          <w:rFonts w:ascii="Times New Roman" w:eastAsia="Times New Roman" w:hAnsi="Times New Roman" w:cs="Times New Roman"/>
          <w:b/>
          <w:bCs/>
          <w:color w:val="2C2D2E"/>
          <w:kern w:val="36"/>
          <w:sz w:val="24"/>
          <w:szCs w:val="24"/>
          <w:lang w:eastAsia="ru-RU"/>
        </w:rPr>
        <w:t xml:space="preserve">14 советов, как воспитать счастливого ребёнка, 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4"/>
          <w:szCs w:val="24"/>
          <w:lang w:eastAsia="ru-RU"/>
        </w:rPr>
      </w:pPr>
      <w:proofErr w:type="gramStart"/>
      <w:r w:rsidRPr="002B76E2">
        <w:rPr>
          <w:rFonts w:ascii="Times New Roman" w:eastAsia="Times New Roman" w:hAnsi="Times New Roman" w:cs="Times New Roman"/>
          <w:b/>
          <w:bCs/>
          <w:color w:val="2C2D2E"/>
          <w:kern w:val="36"/>
          <w:sz w:val="24"/>
          <w:szCs w:val="24"/>
          <w:lang w:eastAsia="ru-RU"/>
        </w:rPr>
        <w:t>от</w:t>
      </w:r>
      <w:proofErr w:type="gramEnd"/>
      <w:r w:rsidRPr="002B76E2">
        <w:rPr>
          <w:rFonts w:ascii="Times New Roman" w:eastAsia="Times New Roman" w:hAnsi="Times New Roman" w:cs="Times New Roman"/>
          <w:b/>
          <w:bCs/>
          <w:color w:val="2C2D2E"/>
          <w:kern w:val="36"/>
          <w:sz w:val="24"/>
          <w:szCs w:val="24"/>
          <w:lang w:eastAsia="ru-RU"/>
        </w:rPr>
        <w:t xml:space="preserve"> Андрея Максимова</w:t>
      </w:r>
    </w:p>
    <w:p w:rsidR="006E384B" w:rsidRPr="002B76E2" w:rsidRDefault="006E384B" w:rsidP="006E384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C2D2E"/>
          <w:kern w:val="36"/>
          <w:sz w:val="24"/>
          <w:szCs w:val="24"/>
          <w:lang w:eastAsia="ru-RU"/>
        </w:rPr>
      </w:pPr>
    </w:p>
    <w:p w:rsidR="005516B0" w:rsidRDefault="006E384B" w:rsidP="006E3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Книга написана в </w:t>
      </w:r>
      <w:r w:rsidR="005516B0"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необычном жанре</w:t>
      </w:r>
      <w:r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5516B0"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— «высказывания». Ин</w:t>
      </w:r>
      <w:r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огда спорные, иногда резкие. Но говорящие о главном: проблемы в отношениях с </w:t>
      </w:r>
      <w:r w:rsidR="005516B0"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детьми должны</w:t>
      </w:r>
      <w:r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решать взрослые. Эта книга как </w:t>
      </w:r>
      <w:r w:rsidR="005516B0"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разговор</w:t>
      </w:r>
      <w:r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и читатель делает собственные выводы, как не стать врагом своему ребёнку. В каждой главе </w:t>
      </w:r>
      <w:r w:rsidR="005516B0"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— философские притчи, которые интересно читать</w:t>
      </w:r>
      <w:r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5516B0" w:rsidRPr="002B76E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2B76E2" w:rsidRPr="002B76E2" w:rsidRDefault="002B76E2" w:rsidP="006E3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1. Дети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— тоже люди</w:t>
      </w:r>
    </w:p>
    <w:p w:rsidR="005516B0" w:rsidRPr="002B76E2" w:rsidRDefault="006E384B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протяжении многих веков и до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недавнего времени под воспитанием детей понималось некая специа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льная система взаимоотношений с детьми. Она сложилась из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убеждений, что дети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сильно отличаются от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ас, взрослых. Такое отношение к детям унизительно. И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роцесс осознания того, что дети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это тоже люди, требует большого количества времени.</w:t>
      </w: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2. Высокомерие взрослого по отношению к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ребёнку</w:t>
      </w:r>
    </w:p>
    <w:p w:rsidR="005516B0" w:rsidRPr="002B76E2" w:rsidRDefault="006E384B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Взрослые имеют за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плечами определённый жизненн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ый опыт и считают, что этого опыта нет у детей. Это не так. Дети действительно не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еют нашего опыта, потому что он у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них свой.</w:t>
      </w:r>
    </w:p>
    <w:p w:rsidR="005516B0" w:rsidRPr="002B76E2" w:rsidRDefault="006E384B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то время как мы можем научиться у детей их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опыту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выстраивания взаимоотношений с природой, их простоте и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конкретности суждений.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Мы должны, если не принимать, то хотя бы уважать этот опыт и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пытаться через него понять наших детей.</w:t>
      </w:r>
    </w:p>
    <w:p w:rsidR="005516B0" w:rsidRPr="002219D8" w:rsidRDefault="005516B0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3. Здоровье ребёнка или хорошие отношения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тоже хотят быть здоровыми, но не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всегда могут правильно оценить сит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уацию. Поэтому задача родителей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разгов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аривать с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ребёнком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объяснять ему, иногда может и запрещать, но не с командных позиций, а уважительно к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интересам этого другого человека. Жёстки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 запреты провоцируют ребёнка к их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нарушению.</w:t>
      </w: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4. Как найти общий язык с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ребёнком</w:t>
      </w:r>
    </w:p>
    <w:p w:rsidR="005516B0" w:rsidRPr="002B76E2" w:rsidRDefault="006E384B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Общение не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должно быть воспитательным процессо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м. Проявляя искренний интерес к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собеседнику, разговаривая без педа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гогических целей, не прибегая к вранью, вы превращаете общение с ребёнком в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увлекательный для обеих сторон процесс. Целью общения должно являться желание понять собеседника.</w:t>
      </w:r>
    </w:p>
    <w:p w:rsidR="005516B0" w:rsidRPr="002219D8" w:rsidRDefault="005516B0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5</w:t>
      </w:r>
      <w:r w:rsidR="006E384B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. Ребёнок — не </w:t>
      </w: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наша собственность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Иногда случается так, что самый близ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кий человек становится врагом и портит жизнь тому, кого он очень любит. Между ребенком 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матерью существует некая таинственная,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невероятной силы связь. Это не значит, что ребенок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это продолжение мамы. Напротив, мать должна прилож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ить все силы для того, чтобы не с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оздавать во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круг ребенка свою реальность, а отпустить его в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свою отдельную, самостоятельную жизнь.</w:t>
      </w: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6. Как вырастить из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ребёнка творца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Когда ребёнку разрешают самостоятельно приним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ать решения, он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учится познавать себя. Если родители проеци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руют на ребенка свои взгляды на жизнь, он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становится зависи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 от чужого для него мира. Если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 ребе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нок 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создает свою реальность, он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становится творцом своей собс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твенной жизни. Задача родителей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— разг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лядеть то, что заложено в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ребёнке.</w:t>
      </w: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7. Дети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призвание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Выбор призвания делает сам ребёнок. Только реализовав себя, человек может быть счастлив. Н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авязывая ребенку свой выбор, мы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сознательно лишаем его этой возможности. Родители могут помочь ребенку найти его призвание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Стоит внимательно отнестись к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тем видам деятельности, которыми ребенку нравится заниматься.</w:t>
      </w: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8. Дети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школа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Часто родители оценив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ают своего ребёнка, опираясь на школьный дневник, в котором оценки 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замечания отражают соответствие 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знаний общепринятой системе. Но знания, это не вся та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инфор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мация, которую ребенок выучил в школе, это только те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знания, </w:t>
      </w:r>
      <w:r w:rsidR="006E384B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которые он научился применять 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использовать.</w:t>
      </w:r>
    </w:p>
    <w:p w:rsidR="005516B0" w:rsidRPr="002B76E2" w:rsidRDefault="006E384B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Дети не хотят учиться в такой системе. Им не лень, им просто скучно, если учитель не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смог заинтересовать своим п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редметом. Для родителей выход в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поисках подходящей для ребенка школы или хотя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бы первого учителя, который не отобьет тягу к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знаниям.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Если такой возможности нет, то и тогда в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отношениях дети-школа родители всегда должны принимать сторону детей.</w:t>
      </w:r>
    </w:p>
    <w:p w:rsidR="005516B0" w:rsidRPr="002219D8" w:rsidRDefault="006E384B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9. Дети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досуг</w:t>
      </w:r>
    </w:p>
    <w:p w:rsidR="005516B0" w:rsidRPr="002B76E2" w:rsidRDefault="006E384B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Когда отдыхает взрослый, он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делает это так, как ему хочется. Когда отдыхают дети, взрослые часто навя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зывают им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свое представление об 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их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досуге. Взрослым очень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хочется извлечь пользу даже из свободного детского времени. Но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дети так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же, как и взрослые, нуждаются в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отдыхе, он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в праве сами выбирать, как им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отдыхать.</w:t>
      </w:r>
    </w:p>
    <w:p w:rsidR="005516B0" w:rsidRPr="002219D8" w:rsidRDefault="00C01A50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10. Про любовь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дружбу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Детские чувства также серьёзны, как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взрослые. Поэтому требуют от родителей понимания и помощи. Влиять на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выбор ребенка можно только доверительными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разговорами 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собственным примером.</w:t>
      </w:r>
    </w:p>
    <w:p w:rsidR="005516B0" w:rsidRPr="002219D8" w:rsidRDefault="00C01A50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11. Дети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деньги</w:t>
      </w:r>
    </w:p>
    <w:p w:rsidR="005516B0" w:rsidRPr="002B76E2" w:rsidRDefault="00C01A5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Правильное отношение к деньгам, это то отношение, которое принято в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вашей семье.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Ребенок ему обучается, глядя на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то, как распоряжаются деньгами его родители.</w:t>
      </w:r>
    </w:p>
    <w:p w:rsidR="005516B0" w:rsidRDefault="00C01A50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12. Дети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труд</w:t>
      </w:r>
    </w:p>
    <w:p w:rsidR="002219D8" w:rsidRPr="002219D8" w:rsidRDefault="002219D8" w:rsidP="002219D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2219D8">
        <w:rPr>
          <w:rStyle w:val="a5"/>
          <w:rFonts w:ascii="Times New Roman" w:hAnsi="Times New Roman" w:cs="Times New Roman"/>
          <w:b w:val="0"/>
          <w:iCs/>
          <w:color w:val="2C2C2C"/>
          <w:sz w:val="28"/>
          <w:szCs w:val="28"/>
        </w:rPr>
        <w:t>Т</w:t>
      </w:r>
      <w:r w:rsidRPr="002219D8">
        <w:rPr>
          <w:rStyle w:val="a5"/>
          <w:rFonts w:ascii="Times New Roman" w:hAnsi="Times New Roman" w:cs="Times New Roman"/>
          <w:b w:val="0"/>
          <w:iCs/>
          <w:color w:val="2C2C2C"/>
          <w:sz w:val="28"/>
          <w:szCs w:val="28"/>
        </w:rPr>
        <w:t>руд — это осмысленное дело, приносящее человеку удовлетворение и удовольствие; в любом самом неприятном деле нужно непреме</w:t>
      </w:r>
      <w:r w:rsidRPr="002219D8">
        <w:rPr>
          <w:rStyle w:val="a5"/>
          <w:rFonts w:ascii="Times New Roman" w:hAnsi="Times New Roman" w:cs="Times New Roman"/>
          <w:b w:val="0"/>
          <w:iCs/>
          <w:color w:val="2C2C2C"/>
          <w:sz w:val="28"/>
          <w:szCs w:val="28"/>
        </w:rPr>
        <w:t>нно отыскать какой-нибудь смысл</w:t>
      </w:r>
      <w:r w:rsidRPr="002219D8">
        <w:rPr>
          <w:rStyle w:val="a5"/>
          <w:rFonts w:ascii="Times New Roman" w:hAnsi="Times New Roman" w:cs="Times New Roman"/>
          <w:b w:val="0"/>
          <w:iCs/>
          <w:color w:val="2C2C2C"/>
          <w:sz w:val="28"/>
          <w:szCs w:val="28"/>
        </w:rPr>
        <w:t>. </w:t>
      </w:r>
    </w:p>
    <w:p w:rsidR="005516B0" w:rsidRPr="002219D8" w:rsidRDefault="00C01A50" w:rsidP="006E38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 xml:space="preserve">13. Дети и </w:t>
      </w:r>
      <w:r w:rsidR="005516B0" w:rsidRPr="002219D8">
        <w:rPr>
          <w:rFonts w:ascii="Times New Roman" w:eastAsia="Times New Roman" w:hAnsi="Times New Roman" w:cs="Times New Roman"/>
          <w:b/>
          <w:bCs/>
          <w:i/>
          <w:color w:val="2C2D2E"/>
          <w:sz w:val="28"/>
          <w:szCs w:val="28"/>
          <w:lang w:eastAsia="ru-RU"/>
        </w:rPr>
        <w:t>искусство</w:t>
      </w:r>
    </w:p>
    <w:p w:rsidR="005516B0" w:rsidRPr="002B76E2" w:rsidRDefault="005516B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Через 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отношение к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искусству ребёнок </w:t>
      </w:r>
      <w:r w:rsidR="00C01A5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проявляет свою свободу выбора и независимость от взрослых. Задача родителей — ознакомить ребёнка с разными видами и жанрами искусства и </w:t>
      </w: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обсудить увиденное или услышанное.</w:t>
      </w:r>
    </w:p>
    <w:p w:rsidR="005516B0" w:rsidRPr="002219D8" w:rsidRDefault="00C01A5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2219D8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14. Дети и </w:t>
      </w:r>
      <w:r w:rsidR="005516B0" w:rsidRPr="002219D8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воспитание</w:t>
      </w:r>
    </w:p>
    <w:p w:rsidR="005516B0" w:rsidRPr="002B76E2" w:rsidRDefault="00C01A5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Детям нужно не воспитание, а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любовь.</w:t>
      </w:r>
    </w:p>
    <w:p w:rsidR="005516B0" w:rsidRPr="002B76E2" w:rsidRDefault="00C01A50" w:rsidP="006E3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Самая главная задача родителя в воспитании ребёнка — помочь ему вырасти творцом и </w:t>
      </w:r>
      <w:r w:rsidR="005516B0" w:rsidRPr="002B76E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свободным человеком.</w:t>
      </w:r>
    </w:p>
    <w:sectPr w:rsidR="005516B0" w:rsidRPr="002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5D"/>
    <w:rsid w:val="000A036E"/>
    <w:rsid w:val="002219D8"/>
    <w:rsid w:val="0027545D"/>
    <w:rsid w:val="002B76E2"/>
    <w:rsid w:val="00541F7C"/>
    <w:rsid w:val="005516B0"/>
    <w:rsid w:val="006E384B"/>
    <w:rsid w:val="006E7DEF"/>
    <w:rsid w:val="009571F9"/>
    <w:rsid w:val="00AA552F"/>
    <w:rsid w:val="00B007BF"/>
    <w:rsid w:val="00C01A50"/>
    <w:rsid w:val="00DC670C"/>
    <w:rsid w:val="00E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E517-F7C1-4FED-BED9-18AB17F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bf">
    <w:name w:val="f_bf"/>
    <w:basedOn w:val="a0"/>
    <w:rsid w:val="005516B0"/>
  </w:style>
  <w:style w:type="paragraph" w:styleId="a3">
    <w:name w:val="Normal (Web)"/>
    <w:basedOn w:val="a"/>
    <w:uiPriority w:val="99"/>
    <w:semiHidden/>
    <w:unhideWhenUsed/>
    <w:rsid w:val="0055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6B0"/>
    <w:rPr>
      <w:color w:val="0000FF"/>
      <w:u w:val="single"/>
    </w:rPr>
  </w:style>
  <w:style w:type="character" w:customStyle="1" w:styleId="trg-b-age-limit">
    <w:name w:val="trg-b-age-limit"/>
    <w:basedOn w:val="a0"/>
    <w:rsid w:val="005516B0"/>
  </w:style>
  <w:style w:type="character" w:styleId="a5">
    <w:name w:val="Strong"/>
    <w:basedOn w:val="a0"/>
    <w:uiPriority w:val="22"/>
    <w:qFormat/>
    <w:rsid w:val="00221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534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9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9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1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78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08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7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3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2021-06-21T07:53:00Z</dcterms:created>
  <dcterms:modified xsi:type="dcterms:W3CDTF">2021-06-22T11:49:00Z</dcterms:modified>
</cp:coreProperties>
</file>